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CB75" w14:textId="77777777" w:rsidR="009635EF" w:rsidRDefault="00000000">
      <w:pPr>
        <w:rPr>
          <w:rFonts w:ascii="Times New Roman" w:eastAsia="SimHei" w:hAnsi="Times New Roman"/>
          <w:sz w:val="32"/>
          <w:szCs w:val="32"/>
        </w:rPr>
      </w:pPr>
      <w:r>
        <w:rPr>
          <w:rFonts w:ascii="Times New Roman" w:eastAsia="SimHei" w:hAnsi="Times New Roman"/>
          <w:sz w:val="32"/>
          <w:szCs w:val="32"/>
        </w:rPr>
        <w:t>A</w:t>
      </w:r>
      <w:r>
        <w:rPr>
          <w:rFonts w:ascii="Times New Roman" w:eastAsia="SimHei" w:hAnsi="Times New Roman" w:hint="eastAsia"/>
          <w:sz w:val="32"/>
          <w:szCs w:val="32"/>
        </w:rPr>
        <w:t>ppendix</w:t>
      </w:r>
      <w:r>
        <w:rPr>
          <w:rFonts w:ascii="Times New Roman" w:eastAsia="SimHei" w:hAnsi="Times New Roman"/>
          <w:sz w:val="32"/>
          <w:szCs w:val="32"/>
        </w:rPr>
        <w:t xml:space="preserve"> 1</w:t>
      </w:r>
    </w:p>
    <w:p w14:paraId="32364F6D" w14:textId="77777777" w:rsidR="009635EF" w:rsidRDefault="009635EF">
      <w:pPr>
        <w:rPr>
          <w:rFonts w:ascii="Times New Roman" w:eastAsia="SimHei" w:hAnsi="Times New Roman"/>
          <w:sz w:val="32"/>
          <w:szCs w:val="32"/>
        </w:rPr>
      </w:pPr>
    </w:p>
    <w:p w14:paraId="6891CF41" w14:textId="77777777" w:rsidR="009635EF" w:rsidRDefault="00000000">
      <w:pPr>
        <w:jc w:val="center"/>
        <w:rPr>
          <w:rFonts w:ascii="Times New Roman" w:hAnsi="Times New Roman"/>
          <w:b/>
          <w:bCs/>
          <w:color w:val="000000"/>
          <w:kern w:val="0"/>
          <w:sz w:val="32"/>
          <w:szCs w:val="32"/>
        </w:rPr>
      </w:pPr>
      <w:r>
        <w:rPr>
          <w:rFonts w:ascii="Times New Roman" w:hAnsi="Times New Roman"/>
          <w:b/>
          <w:bCs/>
          <w:color w:val="000000"/>
          <w:kern w:val="0"/>
          <w:sz w:val="32"/>
          <w:szCs w:val="32"/>
        </w:rPr>
        <w:t xml:space="preserve">Award </w:t>
      </w:r>
      <w:r>
        <w:rPr>
          <w:rFonts w:ascii="Times New Roman" w:hAnsi="Times New Roman" w:hint="eastAsia"/>
          <w:b/>
          <w:bCs/>
          <w:color w:val="000000"/>
          <w:kern w:val="0"/>
          <w:sz w:val="32"/>
          <w:szCs w:val="32"/>
        </w:rPr>
        <w:t>Selection</w:t>
      </w:r>
      <w:r>
        <w:rPr>
          <w:rFonts w:ascii="Times New Roman" w:hAnsi="Times New Roman"/>
          <w:b/>
          <w:bCs/>
          <w:color w:val="000000"/>
          <w:kern w:val="0"/>
          <w:sz w:val="32"/>
          <w:szCs w:val="32"/>
        </w:rPr>
        <w:t xml:space="preserve"> Criteria</w:t>
      </w:r>
    </w:p>
    <w:p w14:paraId="3CC8D578" w14:textId="77777777" w:rsidR="009635EF" w:rsidRDefault="009635EF">
      <w:pPr>
        <w:jc w:val="center"/>
        <w:rPr>
          <w:rFonts w:ascii="Times New Roman" w:hAnsi="Times New Roman"/>
          <w:b/>
          <w:bCs/>
          <w:color w:val="000000"/>
          <w:kern w:val="0"/>
          <w:sz w:val="32"/>
          <w:szCs w:val="32"/>
        </w:rPr>
      </w:pPr>
    </w:p>
    <w:p w14:paraId="7FB222CC" w14:textId="77777777" w:rsidR="009635EF" w:rsidRDefault="00000000">
      <w:pPr>
        <w:rPr>
          <w:rFonts w:ascii="Times New Roman" w:hAnsi="Times New Roman"/>
          <w:color w:val="000000"/>
          <w:kern w:val="0"/>
          <w:sz w:val="28"/>
          <w:szCs w:val="28"/>
        </w:rPr>
      </w:pPr>
      <w:r>
        <w:rPr>
          <w:rFonts w:ascii="Times New Roman" w:hAnsi="Times New Roman" w:hint="eastAsia"/>
          <w:color w:val="000000"/>
          <w:kern w:val="0"/>
          <w:sz w:val="28"/>
          <w:szCs w:val="28"/>
        </w:rPr>
        <w:t xml:space="preserve">Candidates will be selected based on their achievements, </w:t>
      </w:r>
      <w:proofErr w:type="gramStart"/>
      <w:r>
        <w:rPr>
          <w:rFonts w:ascii="Times New Roman" w:hAnsi="Times New Roman" w:hint="eastAsia"/>
          <w:color w:val="000000"/>
          <w:kern w:val="0"/>
          <w:sz w:val="28"/>
          <w:szCs w:val="28"/>
        </w:rPr>
        <w:t>contributions</w:t>
      </w:r>
      <w:proofErr w:type="gramEnd"/>
      <w:r>
        <w:rPr>
          <w:rFonts w:ascii="Times New Roman" w:hAnsi="Times New Roman" w:hint="eastAsia"/>
          <w:color w:val="000000"/>
          <w:kern w:val="0"/>
          <w:sz w:val="28"/>
          <w:szCs w:val="28"/>
        </w:rPr>
        <w:t xml:space="preserve"> and social influence. A standardized and authoritative evaluation process will strictly follow the principles of fairness and justice.</w:t>
      </w:r>
    </w:p>
    <w:p w14:paraId="6FEDF3E0" w14:textId="77777777" w:rsidR="009635EF" w:rsidRDefault="00000000">
      <w:pPr>
        <w:rPr>
          <w:rFonts w:ascii="Times New Roman" w:hAnsi="Times New Roman"/>
          <w:color w:val="000000"/>
          <w:kern w:val="0"/>
          <w:sz w:val="28"/>
          <w:szCs w:val="28"/>
        </w:rPr>
      </w:pPr>
      <w:r>
        <w:rPr>
          <w:rFonts w:ascii="Times New Roman" w:hAnsi="Times New Roman" w:hint="eastAsia"/>
          <w:color w:val="000000"/>
          <w:kern w:val="0"/>
          <w:sz w:val="28"/>
          <w:szCs w:val="28"/>
        </w:rPr>
        <w:t xml:space="preserve">Candidates shall be individuals or organizations that have made positive contributions to or had profound impact on the equal participation and inclusive development of persons with </w:t>
      </w:r>
      <w:proofErr w:type="gramStart"/>
      <w:r>
        <w:rPr>
          <w:rFonts w:ascii="Times New Roman" w:hAnsi="Times New Roman" w:hint="eastAsia"/>
          <w:color w:val="000000"/>
          <w:kern w:val="0"/>
          <w:sz w:val="28"/>
          <w:szCs w:val="28"/>
        </w:rPr>
        <w:t>disabilities, and</w:t>
      </w:r>
      <w:proofErr w:type="gramEnd"/>
      <w:r>
        <w:rPr>
          <w:rFonts w:ascii="Times New Roman" w:hAnsi="Times New Roman" w:hint="eastAsia"/>
          <w:color w:val="000000"/>
          <w:kern w:val="0"/>
          <w:sz w:val="28"/>
          <w:szCs w:val="28"/>
        </w:rPr>
        <w:t xml:space="preserve"> shall have no less than </w:t>
      </w:r>
      <w:r>
        <w:rPr>
          <w:rFonts w:ascii="Times New Roman" w:hAnsi="Times New Roman"/>
          <w:color w:val="000000"/>
          <w:kern w:val="0"/>
          <w:sz w:val="28"/>
          <w:szCs w:val="28"/>
        </w:rPr>
        <w:t xml:space="preserve">five </w:t>
      </w:r>
      <w:r>
        <w:rPr>
          <w:rFonts w:ascii="Times New Roman" w:hAnsi="Times New Roman" w:hint="eastAsia"/>
          <w:color w:val="000000"/>
          <w:kern w:val="0"/>
          <w:sz w:val="28"/>
          <w:szCs w:val="28"/>
        </w:rPr>
        <w:t xml:space="preserve">years of experience of active work in disability-related fields. RI member organizations qualified for participation shall be in good standing and actively fulfill their membership responsibilities. The eligibility is not affected by race, color, gender, religion belief, politics, social origin, </w:t>
      </w:r>
      <w:proofErr w:type="gramStart"/>
      <w:r>
        <w:rPr>
          <w:rFonts w:ascii="Times New Roman" w:hAnsi="Times New Roman" w:hint="eastAsia"/>
          <w:color w:val="000000"/>
          <w:kern w:val="0"/>
          <w:sz w:val="28"/>
          <w:szCs w:val="28"/>
        </w:rPr>
        <w:t>age</w:t>
      </w:r>
      <w:proofErr w:type="gramEnd"/>
      <w:r>
        <w:rPr>
          <w:rFonts w:ascii="Times New Roman" w:hAnsi="Times New Roman" w:hint="eastAsia"/>
          <w:color w:val="000000"/>
          <w:kern w:val="0"/>
          <w:sz w:val="28"/>
          <w:szCs w:val="28"/>
        </w:rPr>
        <w:t xml:space="preserve"> or other factors.</w:t>
      </w:r>
    </w:p>
    <w:p w14:paraId="16B1DDAD" w14:textId="77777777" w:rsidR="009635EF" w:rsidRDefault="009635EF">
      <w:pPr>
        <w:rPr>
          <w:rFonts w:ascii="Times New Roman" w:eastAsia="FangSong_GB2312" w:hAnsi="Times New Roman"/>
          <w:sz w:val="28"/>
          <w:szCs w:val="28"/>
        </w:rPr>
      </w:pPr>
    </w:p>
    <w:p w14:paraId="4091EEB8" w14:textId="77777777" w:rsidR="009635EF" w:rsidRDefault="009635EF"/>
    <w:sectPr w:rsidR="009635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angSong_GB2312">
    <w:altName w:val="Microsoft YaHei"/>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FkMGM5YWI4NWVkYzFjYWFjMDMyMGNmOTYxMDNmNGUifQ=="/>
  </w:docVars>
  <w:rsids>
    <w:rsidRoot w:val="036C375A"/>
    <w:rsid w:val="007A5559"/>
    <w:rsid w:val="009635EF"/>
    <w:rsid w:val="036C375A"/>
    <w:rsid w:val="35EA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1CE2B"/>
  <w15:docId w15:val="{F272A33D-1400-4F62-A5BE-C106E69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eastAsia="SimSun" w:hAnsi="Calibri"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Dongjin</dc:creator>
  <cp:lastModifiedBy>Teuta Rexhepi</cp:lastModifiedBy>
  <cp:revision>2</cp:revision>
  <dcterms:created xsi:type="dcterms:W3CDTF">2023-01-04T18:48:00Z</dcterms:created>
  <dcterms:modified xsi:type="dcterms:W3CDTF">2023-01-04T18:48:00Z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9484E428AFA448839D2B8E32A16411F1</vt:lpwstr>
  </property>
</Properties>
</file>